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A733F1">
      <w:pPr>
        <w:ind w:right="-284"/>
        <w:jc w:val="right"/>
        <w:rPr>
          <w:rFonts w:ascii="Arial" w:hAnsi="Arial" w:cs="Arial"/>
        </w:rPr>
      </w:pPr>
    </w:p>
    <w:p w:rsidR="00E00FC7" w:rsidRPr="008D4B89" w:rsidP="00A733F1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243071">
        <w:rPr>
          <w:color w:val="000000"/>
          <w:lang w:eastAsia="ar-SA"/>
        </w:rPr>
        <w:t>287</w:t>
      </w:r>
      <w:r w:rsidR="009547E2">
        <w:rPr>
          <w:color w:val="000000"/>
          <w:lang w:eastAsia="ar-SA"/>
        </w:rPr>
        <w:t>-2110</w:t>
      </w:r>
      <w:r w:rsidRPr="008D4B89">
        <w:rPr>
          <w:color w:val="000000"/>
          <w:lang w:eastAsia="ar-SA"/>
        </w:rPr>
        <w:t>/202</w:t>
      </w:r>
      <w:r w:rsidR="00243071">
        <w:rPr>
          <w:color w:val="000000"/>
          <w:lang w:eastAsia="ar-SA"/>
        </w:rPr>
        <w:t>4</w:t>
      </w:r>
    </w:p>
    <w:p w:rsidR="00E00FC7" w:rsidRPr="008D4B89" w:rsidP="00A733F1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</w:t>
      </w:r>
      <w:r w:rsidR="00243071">
        <w:rPr>
          <w:color w:val="000000"/>
          <w:lang w:eastAsia="ar-SA"/>
        </w:rPr>
        <w:t>4</w:t>
      </w:r>
      <w:r w:rsidR="000C63F0">
        <w:rPr>
          <w:color w:val="000000"/>
          <w:lang w:eastAsia="ar-SA"/>
        </w:rPr>
        <w:t>-00</w:t>
      </w:r>
      <w:r w:rsidR="00243071">
        <w:rPr>
          <w:color w:val="000000"/>
          <w:lang w:eastAsia="ar-SA"/>
        </w:rPr>
        <w:t>0759-14</w:t>
      </w:r>
    </w:p>
    <w:p w:rsidR="00E00FC7" w:rsidRPr="008D4B89" w:rsidP="00A733F1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A733F1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A733F1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29 февраля 2024 </w:t>
      </w:r>
      <w:r w:rsidRPr="008D4B89">
        <w:rPr>
          <w:color w:val="000000"/>
          <w:lang w:eastAsia="ar-SA"/>
        </w:rPr>
        <w:t>года                                                                             г. Нижневартовск</w:t>
      </w:r>
    </w:p>
    <w:p w:rsidR="00E00FC7" w:rsidRPr="008D4B89" w:rsidP="00A733F1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243071" w:rsidRPr="00124BCC" w:rsidP="00A733F1">
      <w:pPr>
        <w:widowControl w:val="0"/>
        <w:ind w:right="-284" w:firstLine="540"/>
        <w:jc w:val="both"/>
      </w:pPr>
      <w:r>
        <w:rPr>
          <w:b/>
        </w:rPr>
        <w:t>Председателя правления</w:t>
      </w:r>
      <w:r w:rsidRPr="00124BCC">
        <w:rPr>
          <w:b/>
        </w:rPr>
        <w:t xml:space="preserve"> </w:t>
      </w:r>
      <w:r>
        <w:rPr>
          <w:b/>
        </w:rPr>
        <w:t>Гаражно-специализиро</w:t>
      </w:r>
      <w:r>
        <w:rPr>
          <w:b/>
        </w:rPr>
        <w:t>ванного кооператива «Педагог» Кулешова Михаила Николаевича</w:t>
      </w:r>
      <w:r w:rsidRPr="00124BCC">
        <w:rPr>
          <w:b/>
        </w:rPr>
        <w:t xml:space="preserve">, </w:t>
      </w:r>
      <w:r w:rsidR="00943742">
        <w:t>***</w:t>
      </w:r>
      <w:r w:rsidRPr="00124BCC">
        <w:t xml:space="preserve"> года рождения, урожен</w:t>
      </w:r>
      <w:r>
        <w:t>ца</w:t>
      </w:r>
      <w:r w:rsidRPr="00124BCC">
        <w:t xml:space="preserve"> </w:t>
      </w:r>
      <w:r w:rsidR="00943742">
        <w:t>***</w:t>
      </w:r>
      <w:r w:rsidRPr="00124BCC">
        <w:t>, проживающе</w:t>
      </w:r>
      <w:r>
        <w:t>го</w:t>
      </w:r>
      <w:r w:rsidRPr="00124BCC">
        <w:t xml:space="preserve"> по адресу: </w:t>
      </w:r>
      <w:r w:rsidR="00943742">
        <w:t>***</w:t>
      </w:r>
      <w:r>
        <w:t>,</w:t>
      </w:r>
      <w:r w:rsidRPr="00124BCC">
        <w:t xml:space="preserve"> ИНН: </w:t>
      </w:r>
      <w:r w:rsidR="00943742">
        <w:t>****</w:t>
      </w:r>
      <w:r w:rsidRPr="00124BCC">
        <w:t xml:space="preserve"> паспорт </w:t>
      </w:r>
      <w:r w:rsidR="00943742">
        <w:t>**</w:t>
      </w:r>
      <w:r w:rsidRPr="00124BCC">
        <w:t xml:space="preserve"> выдан </w:t>
      </w:r>
      <w:r w:rsidR="00943742">
        <w:t>***</w:t>
      </w:r>
      <w:r w:rsidRPr="00124BCC">
        <w:t xml:space="preserve"> года.</w:t>
      </w:r>
    </w:p>
    <w:p w:rsidR="00243071" w:rsidRPr="00124BCC" w:rsidP="00A733F1">
      <w:pPr>
        <w:pStyle w:val="BodyText"/>
        <w:widowControl w:val="0"/>
        <w:ind w:right="-284" w:firstLine="540"/>
        <w:rPr>
          <w:sz w:val="24"/>
        </w:rPr>
      </w:pPr>
    </w:p>
    <w:p w:rsidR="00243071" w:rsidRPr="00124BCC" w:rsidP="00A733F1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243071" w:rsidRPr="00124BCC" w:rsidP="00A733F1">
      <w:pPr>
        <w:pStyle w:val="BodyText"/>
        <w:widowControl w:val="0"/>
        <w:ind w:right="-284" w:firstLine="540"/>
        <w:rPr>
          <w:sz w:val="24"/>
        </w:rPr>
      </w:pPr>
    </w:p>
    <w:p w:rsidR="00DB53E1" w:rsidRPr="00DB53E1" w:rsidP="00A733F1">
      <w:pPr>
        <w:tabs>
          <w:tab w:val="left" w:pos="284"/>
          <w:tab w:val="left" w:pos="4820"/>
        </w:tabs>
        <w:ind w:right="-284" w:firstLine="540"/>
        <w:jc w:val="both"/>
      </w:pPr>
      <w:r>
        <w:t xml:space="preserve">  28.03.2023 </w:t>
      </w:r>
      <w:r w:rsidRPr="00124BCC">
        <w:t xml:space="preserve">года в 00 часов 01 минуту </w:t>
      </w:r>
      <w:r>
        <w:t>п</w:t>
      </w:r>
      <w:r w:rsidRPr="000B30A1">
        <w:t>редседател</w:t>
      </w:r>
      <w:r>
        <w:t>ем</w:t>
      </w:r>
      <w:r w:rsidRPr="000B30A1">
        <w:t xml:space="preserve"> правления Гаражно-специализированного кооператива «Педагог»</w:t>
      </w:r>
      <w:r w:rsidRPr="00124BCC">
        <w:t xml:space="preserve"> (юридический адрес: ХМАО-Югра г. Нижневартовс</w:t>
      </w:r>
      <w:r w:rsidRPr="00124BCC">
        <w:t xml:space="preserve">к ул. </w:t>
      </w:r>
      <w:r>
        <w:t>Северная,</w:t>
      </w:r>
      <w:r w:rsidRPr="00124BCC">
        <w:t xml:space="preserve"> </w:t>
      </w:r>
      <w:r>
        <w:t>д</w:t>
      </w:r>
      <w:r w:rsidRPr="00124BCC">
        <w:t>.</w:t>
      </w:r>
      <w:r>
        <w:t>68Б</w:t>
      </w:r>
      <w:r w:rsidRPr="00124BCC">
        <w:t xml:space="preserve">) </w:t>
      </w:r>
      <w:r>
        <w:t>Кулешовым М.Н.</w:t>
      </w:r>
      <w:r w:rsidRPr="00124BCC">
        <w:t xml:space="preserve"> </w:t>
      </w:r>
      <w:r w:rsidRPr="00DB53E1">
        <w:t>нарушен срок представления в МРИ ФНС России № 6 по ХМАО-Югре единой (упрощенной) налоговой декларации за 202</w:t>
      </w:r>
      <w:r>
        <w:t>2</w:t>
      </w:r>
      <w:r w:rsidRPr="00DB53E1">
        <w:t xml:space="preserve"> год, срок предоставления не позднее </w:t>
      </w:r>
      <w:r>
        <w:t>27.03.2023</w:t>
      </w:r>
      <w:r w:rsidRPr="00DB53E1">
        <w:t xml:space="preserve"> года, фактически декларация представлена </w:t>
      </w:r>
      <w:r>
        <w:t>17.11.2023 года</w:t>
      </w:r>
      <w:r w:rsidRPr="00DB53E1">
        <w:t>.</w:t>
      </w:r>
    </w:p>
    <w:p w:rsidR="00DB53E1" w:rsidRPr="00DB53E1" w:rsidP="00A733F1">
      <w:pPr>
        <w:tabs>
          <w:tab w:val="left" w:pos="284"/>
          <w:tab w:val="left" w:pos="4820"/>
        </w:tabs>
        <w:ind w:right="-284" w:firstLine="540"/>
        <w:jc w:val="both"/>
        <w:rPr>
          <w:lang w:eastAsia="ar-SA"/>
        </w:rPr>
      </w:pPr>
      <w:r w:rsidRPr="00DB53E1">
        <w:rPr>
          <w:color w:val="000000"/>
          <w:lang w:eastAsia="ar-SA"/>
        </w:rPr>
        <w:t xml:space="preserve">На рассмотрение дела об административном правонарушении </w:t>
      </w:r>
      <w:r w:rsidR="00243071">
        <w:rPr>
          <w:color w:val="000000"/>
          <w:lang w:eastAsia="ar-SA"/>
        </w:rPr>
        <w:t>Кулешов М.Н.</w:t>
      </w:r>
      <w:r w:rsidRPr="00DB53E1">
        <w:rPr>
          <w:color w:val="000000"/>
          <w:lang w:eastAsia="ar-SA"/>
        </w:rPr>
        <w:t xml:space="preserve"> не явил</w:t>
      </w:r>
      <w:r w:rsidR="00243071">
        <w:rPr>
          <w:color w:val="000000"/>
          <w:lang w:eastAsia="ar-SA"/>
        </w:rPr>
        <w:t>ся</w:t>
      </w:r>
      <w:r w:rsidRPr="00DB53E1">
        <w:rPr>
          <w:color w:val="000000"/>
          <w:lang w:eastAsia="ar-SA"/>
        </w:rPr>
        <w:t>, о времени и месте рассмотрения извещал</w:t>
      </w:r>
      <w:r w:rsidR="00243071">
        <w:rPr>
          <w:color w:val="000000"/>
          <w:lang w:eastAsia="ar-SA"/>
        </w:rPr>
        <w:t>ся</w:t>
      </w:r>
      <w:r w:rsidRPr="00DB53E1">
        <w:rPr>
          <w:color w:val="000000"/>
          <w:lang w:eastAsia="ar-SA"/>
        </w:rPr>
        <w:t xml:space="preserve"> надлежащим образом. </w:t>
      </w:r>
    </w:p>
    <w:p w:rsidR="00DB53E1" w:rsidRPr="00DB53E1" w:rsidP="00A733F1">
      <w:pPr>
        <w:tabs>
          <w:tab w:val="left" w:pos="284"/>
        </w:tabs>
        <w:ind w:right="-284" w:firstLine="540"/>
        <w:jc w:val="both"/>
        <w:rPr>
          <w:color w:val="000000"/>
        </w:rPr>
      </w:pPr>
      <w:r w:rsidRPr="00DB53E1">
        <w:t>Мировой судья, исследовав материалы дела:</w:t>
      </w:r>
    </w:p>
    <w:p w:rsidR="00DB53E1" w:rsidRPr="00DB53E1" w:rsidP="00A733F1">
      <w:pPr>
        <w:tabs>
          <w:tab w:val="left" w:pos="284"/>
        </w:tabs>
        <w:ind w:right="-284" w:firstLine="540"/>
        <w:jc w:val="both"/>
      </w:pPr>
      <w:r w:rsidRPr="00DB53E1">
        <w:t>- протокол об административном правонарушении № 86032</w:t>
      </w:r>
      <w:r w:rsidR="00243071">
        <w:t>40250</w:t>
      </w:r>
      <w:r w:rsidR="00D83707">
        <w:t>00</w:t>
      </w:r>
      <w:r w:rsidR="00243071">
        <w:t>164</w:t>
      </w:r>
      <w:r w:rsidR="00D83707">
        <w:t>0</w:t>
      </w:r>
      <w:r w:rsidR="00243071">
        <w:t>0</w:t>
      </w:r>
      <w:r w:rsidR="00D83707">
        <w:t>001</w:t>
      </w:r>
      <w:r w:rsidRPr="00DB53E1">
        <w:t xml:space="preserve"> от </w:t>
      </w:r>
      <w:r w:rsidR="00243071">
        <w:t>25.01.2024</w:t>
      </w:r>
      <w:r w:rsidRPr="00DB53E1">
        <w:t xml:space="preserve">; </w:t>
      </w:r>
    </w:p>
    <w:p w:rsidR="00DB53E1" w:rsidRPr="00DB53E1" w:rsidP="00A733F1">
      <w:pPr>
        <w:tabs>
          <w:tab w:val="left" w:pos="284"/>
        </w:tabs>
        <w:ind w:right="-284" w:firstLine="540"/>
        <w:jc w:val="both"/>
        <w:rPr>
          <w:lang w:eastAsia="x-none"/>
        </w:rPr>
      </w:pPr>
      <w:r w:rsidRPr="00DB53E1">
        <w:t>-</w:t>
      </w:r>
      <w:r w:rsidRPr="00DB53E1">
        <w:rPr>
          <w:lang w:eastAsia="x-none"/>
        </w:rPr>
        <w:t xml:space="preserve"> электронную декларацию от </w:t>
      </w:r>
      <w:r w:rsidR="00243071">
        <w:rPr>
          <w:lang w:eastAsia="x-none"/>
        </w:rPr>
        <w:t>17.11.2023</w:t>
      </w:r>
      <w:r w:rsidRPr="00DB53E1">
        <w:rPr>
          <w:lang w:eastAsia="x-none"/>
        </w:rPr>
        <w:t>;</w:t>
      </w:r>
    </w:p>
    <w:p w:rsidR="00DB53E1" w:rsidRPr="00DB53E1" w:rsidP="00A733F1">
      <w:pPr>
        <w:tabs>
          <w:tab w:val="left" w:pos="284"/>
        </w:tabs>
        <w:ind w:right="-284" w:firstLine="540"/>
        <w:jc w:val="both"/>
      </w:pPr>
      <w:r w:rsidRPr="00DB53E1">
        <w:rPr>
          <w:lang w:eastAsia="x-none"/>
        </w:rPr>
        <w:t>- сведения из ЕРСМиСП,</w:t>
      </w:r>
    </w:p>
    <w:p w:rsidR="00DB53E1" w:rsidRPr="00DB53E1" w:rsidP="00A733F1">
      <w:pPr>
        <w:tabs>
          <w:tab w:val="left" w:pos="284"/>
        </w:tabs>
        <w:ind w:right="-284" w:firstLine="540"/>
        <w:jc w:val="both"/>
      </w:pPr>
      <w:r w:rsidRPr="00DB53E1">
        <w:rPr>
          <w:lang w:eastAsia="x-none"/>
        </w:rPr>
        <w:t xml:space="preserve">- выписку из ЕГРЮЛ, </w:t>
      </w:r>
      <w:r w:rsidRPr="00DB53E1">
        <w:t xml:space="preserve"> приходит к следующему. </w:t>
      </w:r>
    </w:p>
    <w:p w:rsidR="00DB53E1" w:rsidRPr="00DB53E1" w:rsidP="00A733F1">
      <w:pPr>
        <w:widowControl w:val="0"/>
        <w:tabs>
          <w:tab w:val="left" w:pos="284"/>
        </w:tabs>
        <w:ind w:right="-284" w:firstLine="540"/>
        <w:jc w:val="both"/>
      </w:pPr>
      <w:r w:rsidRPr="00DB53E1">
        <w:t xml:space="preserve">Статьёй 15.5 Кодекса РФ об АП предусмотрена административная ответственность за нарушение установленных законодательством о налогах и </w:t>
      </w:r>
      <w:r w:rsidRPr="00DB53E1">
        <w:t>сборах сроков предоставления налоговой декларации в налоговый орган по месту учета.</w:t>
      </w:r>
    </w:p>
    <w:p w:rsidR="00DB53E1" w:rsidRPr="00A733F1" w:rsidP="00A733F1">
      <w:pPr>
        <w:tabs>
          <w:tab w:val="left" w:pos="284"/>
        </w:tabs>
        <w:ind w:right="-284" w:firstLine="540"/>
        <w:jc w:val="both"/>
      </w:pPr>
      <w:r w:rsidRPr="00DB53E1">
        <w:t xml:space="preserve">В соответствии с п. 2 ст. 80 НК РФ единая (упрощенная) налоговая декларация представляется в налоговый орган по месту нахождения организации или месту жительства </w:t>
      </w:r>
      <w:r w:rsidRPr="00A733F1">
        <w:t>физическог</w:t>
      </w:r>
      <w:r w:rsidRPr="00A733F1">
        <w:t>о лица не позднее 20-го числа месяца, следующего за истекшими кварталом, полугодием, 9 месяцами, календарным годом.</w:t>
      </w:r>
    </w:p>
    <w:p w:rsidR="00243071" w:rsidRPr="00A733F1" w:rsidP="00A733F1">
      <w:pPr>
        <w:pStyle w:val="NormalWeb"/>
        <w:shd w:val="clear" w:color="auto" w:fill="FFFFFF"/>
        <w:spacing w:before="0" w:beforeAutospacing="0" w:after="0" w:afterAutospacing="0"/>
        <w:ind w:right="-284" w:firstLine="540"/>
        <w:jc w:val="both"/>
      </w:pPr>
      <w:r w:rsidRPr="00A733F1">
        <w:rPr>
          <w:color w:val="000000"/>
        </w:rPr>
        <w:t>Согласно п. 1 ст. 346.23 НК РФ п</w:t>
      </w:r>
      <w:r w:rsidRPr="00A733F1">
        <w:t>о итогам </w:t>
      </w:r>
      <w:hyperlink r:id="rId4" w:anchor="dst103684" w:history="1">
        <w:r w:rsidRPr="00A733F1">
          <w:rPr>
            <w:rStyle w:val="Hyperlink"/>
            <w:color w:val="1A0DAB"/>
            <w:u w:val="none"/>
          </w:rPr>
          <w:t>налогового периода</w:t>
        </w:r>
      </w:hyperlink>
      <w:r w:rsidRPr="00A733F1">
        <w:t> налогоплательщики представляют </w:t>
      </w:r>
      <w:hyperlink r:id="rId5" w:history="1">
        <w:r w:rsidRPr="00A733F1">
          <w:rPr>
            <w:rStyle w:val="Hyperlink"/>
            <w:color w:val="1A0DAB"/>
            <w:u w:val="none"/>
          </w:rPr>
          <w:t>налоговую декларацию</w:t>
        </w:r>
      </w:hyperlink>
      <w:r w:rsidRPr="00A733F1">
        <w:t> в налоговый орган по месту нахождения органи</w:t>
      </w:r>
      <w:r w:rsidRPr="00A733F1">
        <w:t>зации или месту жительства индивидуального предпринимателя в следующие сроки:  организации - не позднее 25 марта года, следующего за истекшим налоговым периодом (за исключением случаев, предусмотренных </w:t>
      </w:r>
      <w:hyperlink r:id="rId6" w:anchor="dst7921" w:history="1">
        <w:r w:rsidRPr="00A733F1">
          <w:rPr>
            <w:rStyle w:val="Hyperlink"/>
            <w:color w:val="1A0DAB"/>
            <w:u w:val="none"/>
          </w:rPr>
          <w:t>пунктами 2</w:t>
        </w:r>
      </w:hyperlink>
      <w:r w:rsidRPr="00A733F1">
        <w:t> и </w:t>
      </w:r>
      <w:hyperlink r:id="rId6" w:anchor="dst7922" w:history="1">
        <w:r w:rsidRPr="00A733F1">
          <w:rPr>
            <w:rStyle w:val="Hyperlink"/>
            <w:color w:val="1A0DAB"/>
            <w:u w:val="none"/>
          </w:rPr>
          <w:t>3</w:t>
        </w:r>
      </w:hyperlink>
      <w:r w:rsidRPr="00A733F1">
        <w:t> настоящей статьи).</w:t>
      </w:r>
    </w:p>
    <w:p w:rsidR="00DB53E1" w:rsidRPr="00DB53E1" w:rsidP="00A733F1">
      <w:pPr>
        <w:tabs>
          <w:tab w:val="left" w:pos="284"/>
        </w:tabs>
        <w:ind w:right="-284" w:firstLine="540"/>
        <w:jc w:val="both"/>
        <w:rPr>
          <w:color w:val="000099"/>
        </w:rPr>
      </w:pPr>
      <w:r w:rsidRPr="00DB53E1">
        <w:t>Таким образом, единую (у</w:t>
      </w:r>
      <w:r w:rsidRPr="00DB53E1">
        <w:t xml:space="preserve">прощенную) налоговую декларацию за </w:t>
      </w:r>
      <w:r w:rsidR="00243071">
        <w:t>2022</w:t>
      </w:r>
      <w:r w:rsidR="00D83707">
        <w:t xml:space="preserve"> </w:t>
      </w:r>
      <w:r w:rsidRPr="00DB53E1">
        <w:t xml:space="preserve">необходимо представить в срок, не позднее </w:t>
      </w:r>
      <w:r w:rsidR="00D83707">
        <w:t>2</w:t>
      </w:r>
      <w:r w:rsidR="00A733F1">
        <w:t>7</w:t>
      </w:r>
      <w:r w:rsidR="00D83707">
        <w:t>.0</w:t>
      </w:r>
      <w:r w:rsidR="00A733F1">
        <w:t>3</w:t>
      </w:r>
      <w:r w:rsidRPr="00DB53E1">
        <w:t>.2023 года.</w:t>
      </w:r>
    </w:p>
    <w:p w:rsidR="00DB53E1" w:rsidRPr="00DB53E1" w:rsidP="00A733F1">
      <w:pPr>
        <w:tabs>
          <w:tab w:val="left" w:pos="284"/>
        </w:tabs>
        <w:ind w:right="-284" w:firstLine="540"/>
        <w:jc w:val="both"/>
      </w:pPr>
      <w:r w:rsidRPr="00DB53E1">
        <w:t>Из протокола об административном правонарушении следует, что единая (упрощенная) налоговая декларация за 202</w:t>
      </w:r>
      <w:r w:rsidR="00A733F1">
        <w:t>2</w:t>
      </w:r>
      <w:r w:rsidRPr="00DB53E1">
        <w:t xml:space="preserve"> года  представлена с нарушением установленного </w:t>
      </w:r>
      <w:r w:rsidRPr="00DB53E1">
        <w:t>срока</w:t>
      </w:r>
      <w:r w:rsidR="00A733F1">
        <w:t xml:space="preserve"> 17.11.2023 года</w:t>
      </w:r>
      <w:r w:rsidRPr="00DB53E1">
        <w:t>.</w:t>
      </w:r>
    </w:p>
    <w:p w:rsidR="00DB53E1" w:rsidRPr="00DB53E1" w:rsidP="00A733F1">
      <w:pPr>
        <w:tabs>
          <w:tab w:val="left" w:pos="284"/>
        </w:tabs>
        <w:ind w:right="-284" w:firstLine="540"/>
        <w:jc w:val="both"/>
        <w:rPr>
          <w:b/>
        </w:rPr>
      </w:pPr>
      <w:r w:rsidRPr="00DB53E1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B53E1" w:rsidRPr="00DB53E1" w:rsidP="00A733F1">
      <w:pPr>
        <w:tabs>
          <w:tab w:val="left" w:pos="284"/>
          <w:tab w:val="left" w:pos="4820"/>
        </w:tabs>
        <w:ind w:right="-284" w:firstLine="540"/>
        <w:jc w:val="both"/>
      </w:pPr>
      <w:r w:rsidRPr="00DB53E1">
        <w:t>О</w:t>
      </w:r>
      <w:r w:rsidRPr="00DB53E1">
        <w:t>ценивая доказательства в их совокупности, мировой судья считает, что виновность руководителя Общества в совершении административного правонарушения, предусмотренного ст. 15.5 Кодекса РФ об АП, доказана.</w:t>
      </w:r>
    </w:p>
    <w:p w:rsidR="00DB53E1" w:rsidRPr="00DB53E1" w:rsidP="00A733F1">
      <w:pPr>
        <w:autoSpaceDE w:val="0"/>
        <w:ind w:right="-284" w:firstLine="540"/>
        <w:jc w:val="both"/>
      </w:pPr>
      <w:r w:rsidRPr="00DB53E1">
        <w:t>При назначении наказания мировой судья учитывает хара</w:t>
      </w:r>
      <w:r w:rsidRPr="00DB53E1">
        <w:t>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выводу о</w:t>
      </w:r>
      <w:r w:rsidRPr="00DB53E1">
        <w:t xml:space="preserve"> назначении административного наказания в виде </w:t>
      </w:r>
      <w:r w:rsidR="00205BC3">
        <w:t>предупреждения.</w:t>
      </w:r>
    </w:p>
    <w:p w:rsidR="00DB53E1" w:rsidRPr="00DB53E1" w:rsidP="00A733F1">
      <w:pPr>
        <w:widowControl w:val="0"/>
        <w:ind w:right="-284" w:firstLine="540"/>
        <w:jc w:val="both"/>
        <w:rPr>
          <w:bCs/>
        </w:rPr>
      </w:pPr>
      <w:r w:rsidRPr="00DB53E1">
        <w:t xml:space="preserve">Руководствуясь ст.ст. 29.9, 29.10, 32.2 Кодекса РФ об административных правонарушениях, мировой судья              </w:t>
      </w:r>
      <w:r w:rsidRPr="00DB53E1">
        <w:rPr>
          <w:bCs/>
        </w:rPr>
        <w:t xml:space="preserve">                                           </w:t>
      </w:r>
    </w:p>
    <w:p w:rsidR="00DB53E1" w:rsidRPr="00DB53E1" w:rsidP="00A733F1">
      <w:pPr>
        <w:widowControl w:val="0"/>
        <w:ind w:right="-284" w:firstLine="540"/>
        <w:rPr>
          <w:noProof/>
        </w:rPr>
      </w:pPr>
      <w:r w:rsidRPr="00DB53E1">
        <w:rPr>
          <w:noProof/>
        </w:rPr>
        <w:t xml:space="preserve">                                                </w:t>
      </w:r>
      <w:r w:rsidR="00205BC3">
        <w:rPr>
          <w:noProof/>
        </w:rPr>
        <w:t xml:space="preserve">            </w:t>
      </w:r>
      <w:r w:rsidRPr="00DB53E1">
        <w:rPr>
          <w:noProof/>
        </w:rPr>
        <w:t xml:space="preserve">П О С Т А Н О В И Л: </w:t>
      </w:r>
    </w:p>
    <w:p w:rsidR="00DB53E1" w:rsidRPr="00DB53E1" w:rsidP="00A733F1">
      <w:pPr>
        <w:widowControl w:val="0"/>
        <w:ind w:right="-284" w:firstLine="540"/>
        <w:jc w:val="center"/>
        <w:rPr>
          <w:noProof/>
        </w:rPr>
      </w:pPr>
    </w:p>
    <w:p w:rsidR="00DB53E1" w:rsidRPr="00DB53E1" w:rsidP="00A733F1">
      <w:pPr>
        <w:widowControl w:val="0"/>
        <w:ind w:right="-284" w:firstLine="540"/>
        <w:jc w:val="both"/>
      </w:pPr>
      <w:r>
        <w:rPr>
          <w:b/>
        </w:rPr>
        <w:t>Председателя правления</w:t>
      </w:r>
      <w:r w:rsidRPr="00124BCC">
        <w:rPr>
          <w:b/>
        </w:rPr>
        <w:t xml:space="preserve"> </w:t>
      </w:r>
      <w:r>
        <w:rPr>
          <w:b/>
        </w:rPr>
        <w:t>Гаражно-специализированного кооператива «Педагог» Кулешова Михаила Николаевича</w:t>
      </w:r>
      <w:r w:rsidRPr="00DB53E1">
        <w:rPr>
          <w:noProof/>
        </w:rPr>
        <w:t xml:space="preserve"> признать виновн</w:t>
      </w:r>
      <w:r>
        <w:rPr>
          <w:noProof/>
        </w:rPr>
        <w:t>ым</w:t>
      </w:r>
      <w:r w:rsidRPr="00DB53E1">
        <w:rPr>
          <w:noProof/>
        </w:rPr>
        <w:t xml:space="preserve"> в совершении административного правонарушения, предус</w:t>
      </w:r>
      <w:r w:rsidRPr="00DB53E1">
        <w:rPr>
          <w:noProof/>
        </w:rPr>
        <w:t xml:space="preserve">мотренного </w:t>
      </w:r>
      <w:r w:rsidRPr="00DB53E1">
        <w:rPr>
          <w:sz w:val="23"/>
          <w:szCs w:val="23"/>
        </w:rPr>
        <w:t xml:space="preserve">ст. 15.5 Кодекса РФ об административных правонарушениях и назначить наказание в виде </w:t>
      </w:r>
      <w:r w:rsidR="00205BC3">
        <w:rPr>
          <w:sz w:val="23"/>
          <w:szCs w:val="23"/>
        </w:rPr>
        <w:t xml:space="preserve">предупреждения. </w:t>
      </w:r>
    </w:p>
    <w:p w:rsidR="00DB53E1" w:rsidRPr="00DB53E1" w:rsidP="00A733F1">
      <w:pPr>
        <w:ind w:right="-284" w:firstLine="540"/>
        <w:jc w:val="both"/>
      </w:pPr>
      <w:r w:rsidRPr="00DB53E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</w:t>
      </w:r>
      <w:r w:rsidRPr="00DB53E1">
        <w:t>бного участка № 10.</w:t>
      </w:r>
    </w:p>
    <w:p w:rsidR="00017A4E" w:rsidP="00A733F1">
      <w:pPr>
        <w:widowControl w:val="0"/>
        <w:ind w:right="-284" w:firstLine="540"/>
        <w:jc w:val="both"/>
      </w:pPr>
    </w:p>
    <w:p w:rsidR="00017A4E" w:rsidP="00A733F1">
      <w:pPr>
        <w:ind w:right="-284" w:firstLine="540"/>
        <w:jc w:val="both"/>
      </w:pPr>
      <w:r>
        <w:t xml:space="preserve">      </w:t>
      </w:r>
    </w:p>
    <w:p w:rsidR="00017A4E" w:rsidP="00A733F1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sectPr w:rsidSect="00E24C43">
      <w:headerReference w:type="even" r:id="rId7"/>
      <w:footerReference w:type="even" r:id="rId8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30A1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BC3"/>
    <w:rsid w:val="00205F71"/>
    <w:rsid w:val="00206BBC"/>
    <w:rsid w:val="0021712B"/>
    <w:rsid w:val="00220ACC"/>
    <w:rsid w:val="002326E4"/>
    <w:rsid w:val="00237419"/>
    <w:rsid w:val="002408E5"/>
    <w:rsid w:val="0024195A"/>
    <w:rsid w:val="00243071"/>
    <w:rsid w:val="00246478"/>
    <w:rsid w:val="002464F6"/>
    <w:rsid w:val="00250208"/>
    <w:rsid w:val="002609C6"/>
    <w:rsid w:val="00261896"/>
    <w:rsid w:val="0026293D"/>
    <w:rsid w:val="00266E9E"/>
    <w:rsid w:val="002672BD"/>
    <w:rsid w:val="00275899"/>
    <w:rsid w:val="00277DCC"/>
    <w:rsid w:val="00291551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D1520"/>
    <w:rsid w:val="005E202D"/>
    <w:rsid w:val="005E4677"/>
    <w:rsid w:val="005E61DA"/>
    <w:rsid w:val="005F487F"/>
    <w:rsid w:val="005F494E"/>
    <w:rsid w:val="006178DD"/>
    <w:rsid w:val="006331BB"/>
    <w:rsid w:val="0063655B"/>
    <w:rsid w:val="0063674F"/>
    <w:rsid w:val="00640AE0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456"/>
    <w:rsid w:val="00760A98"/>
    <w:rsid w:val="00761EA0"/>
    <w:rsid w:val="007706FB"/>
    <w:rsid w:val="007766D9"/>
    <w:rsid w:val="00780AFA"/>
    <w:rsid w:val="00781094"/>
    <w:rsid w:val="007813F9"/>
    <w:rsid w:val="00786A21"/>
    <w:rsid w:val="00786E6C"/>
    <w:rsid w:val="00793B33"/>
    <w:rsid w:val="00793F9E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3CB9"/>
    <w:rsid w:val="0082591E"/>
    <w:rsid w:val="00825B13"/>
    <w:rsid w:val="008279CC"/>
    <w:rsid w:val="008306CF"/>
    <w:rsid w:val="00833FA6"/>
    <w:rsid w:val="0085131B"/>
    <w:rsid w:val="0085474E"/>
    <w:rsid w:val="0085683A"/>
    <w:rsid w:val="00861ABA"/>
    <w:rsid w:val="00862D1A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1B31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37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33F1"/>
    <w:rsid w:val="00A75E61"/>
    <w:rsid w:val="00A80A32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35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3AD9"/>
    <w:rsid w:val="00CF38D2"/>
    <w:rsid w:val="00CF5C11"/>
    <w:rsid w:val="00CF64E7"/>
    <w:rsid w:val="00D103AD"/>
    <w:rsid w:val="00D14EA7"/>
    <w:rsid w:val="00D20EC6"/>
    <w:rsid w:val="00D229AF"/>
    <w:rsid w:val="00D261C0"/>
    <w:rsid w:val="00D32D09"/>
    <w:rsid w:val="00D40E03"/>
    <w:rsid w:val="00D46231"/>
    <w:rsid w:val="00D540BB"/>
    <w:rsid w:val="00D546DB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3707"/>
    <w:rsid w:val="00D852B5"/>
    <w:rsid w:val="00D85B09"/>
    <w:rsid w:val="00D8772D"/>
    <w:rsid w:val="00D87EEF"/>
    <w:rsid w:val="00DA0B1D"/>
    <w:rsid w:val="00DA5D8B"/>
    <w:rsid w:val="00DA776B"/>
    <w:rsid w:val="00DB1DF4"/>
    <w:rsid w:val="00DB53E1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835A5"/>
    <w:rsid w:val="00E96B12"/>
    <w:rsid w:val="00E96E5A"/>
    <w:rsid w:val="00E97A9D"/>
    <w:rsid w:val="00EB421A"/>
    <w:rsid w:val="00EB58A1"/>
    <w:rsid w:val="00EC48CB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723A3"/>
    <w:rsid w:val="00F91EF1"/>
    <w:rsid w:val="00FA51A1"/>
    <w:rsid w:val="00FB39AF"/>
    <w:rsid w:val="00FB4260"/>
    <w:rsid w:val="00FC4196"/>
    <w:rsid w:val="00FD3632"/>
    <w:rsid w:val="00FD3DBF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basedOn w:val="DefaultParagraphFont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basedOn w:val="DefaultParagraphFont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DefaultParagraphFont"/>
    <w:uiPriority w:val="99"/>
    <w:semiHidden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3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70747/06c7990963bbfd3ad0ecfe92a0cee51ed8e1023d/" TargetMode="External" /><Relationship Id="rId5" Type="http://schemas.openxmlformats.org/officeDocument/2006/relationships/hyperlink" Target="https://www.consultant.ru/document/cons_doc_LAW_28165/051edffc72ec0bb6fb9c14a883b2ec4de75cfe8c/" TargetMode="External" /><Relationship Id="rId6" Type="http://schemas.openxmlformats.org/officeDocument/2006/relationships/hyperlink" Target="https://www.consultant.ru/document/cons_doc_LAW_470747/051edffc72ec0bb6fb9c14a883b2ec4de75cfe8c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